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D8C45" w14:textId="06A2EC8D" w:rsidR="006155A7" w:rsidRDefault="006155A7" w:rsidP="001645C7">
      <w:pPr>
        <w:pStyle w:val="Bezproreda"/>
        <w:rPr>
          <w:b/>
          <w:lang w:val="de-DE" w:eastAsia="hr-HR"/>
        </w:rPr>
      </w:pPr>
      <w:r w:rsidRPr="006155A7">
        <w:rPr>
          <w:noProof/>
          <w:lang w:val="de-DE"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FC64D" wp14:editId="7D500E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952875" cy="1162050"/>
                <wp:effectExtent l="0" t="0" r="28575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7D4E" w14:textId="588CEFC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DJEČJI VRTIĆ CESTICA</w:t>
                            </w:r>
                          </w:p>
                          <w:p w14:paraId="37795BE1" w14:textId="3362303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DRAVSKA 2a, CESTICA, 42208 CESTICA</w:t>
                            </w:r>
                          </w:p>
                          <w:p w14:paraId="36A52D89" w14:textId="41126DF4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TEL: 042/725118</w:t>
                            </w:r>
                          </w:p>
                          <w:p w14:paraId="5807089C" w14:textId="77383285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MOB: 098607848</w:t>
                            </w:r>
                          </w:p>
                          <w:p w14:paraId="402C6FC9" w14:textId="4301E126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e-mail: ravnateljica@vrtic-cestica.hr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FC64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60.05pt;margin-top:0;width:311.25pt;height:9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" strokecolor="white [3212]">
                <v:textbox>
                  <w:txbxContent>
                    <w:p w14:paraId="10E57D4E" w14:textId="588CEFC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DJEČJI VRTIĆ CESTICA</w:t>
                      </w:r>
                    </w:p>
                    <w:p w14:paraId="37795BE1" w14:textId="3362303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DRAVSKA 2a, CESTICA, 42208 CESTICA</w:t>
                      </w:r>
                    </w:p>
                    <w:p w14:paraId="36A52D89" w14:textId="41126DF4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TEL: 042/725118</w:t>
                      </w:r>
                    </w:p>
                    <w:p w14:paraId="5807089C" w14:textId="77383285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MOB: 098607848</w:t>
                      </w:r>
                    </w:p>
                    <w:p w14:paraId="402C6FC9" w14:textId="4301E126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e-mail: ravnateljica@vrtic-cestica.hr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val="de-DE" w:eastAsia="hr-HR"/>
          <w14:ligatures w14:val="standardContextual"/>
        </w:rPr>
        <w:drawing>
          <wp:inline distT="0" distB="0" distL="0" distR="0" wp14:anchorId="4849E801" wp14:editId="5376D566">
            <wp:extent cx="1162050" cy="1162050"/>
            <wp:effectExtent l="0" t="0" r="0" b="0"/>
            <wp:docPr id="1320034058" name="Slika 3" descr="Slika na kojoj se prikazuje tekst, ukrasni isječci, crtež, grafi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34058" name="Slika 3" descr="Slika na kojoj se prikazuje tekst, ukrasni isječci, crtež, grafika&#10;&#10;Sadržaj generiran umjetnom inteligencijom može biti ne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F80A" w14:textId="541A8B1C" w:rsidR="006155A7" w:rsidRDefault="006155A7" w:rsidP="001645C7">
      <w:pPr>
        <w:pStyle w:val="Bezproreda"/>
        <w:rPr>
          <w:b/>
          <w:lang w:val="de-DE" w:eastAsia="hr-HR"/>
        </w:rPr>
      </w:pPr>
    </w:p>
    <w:p w14:paraId="100117AA" w14:textId="37DF0748" w:rsidR="006155A7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Klasa: 601-02/25-05/01</w:t>
      </w:r>
    </w:p>
    <w:p w14:paraId="59DEA642" w14:textId="5C220D01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proofErr w:type="spellStart"/>
      <w:r w:rsidRPr="007875A4">
        <w:rPr>
          <w:bCs/>
          <w:lang w:val="hr-HR" w:eastAsia="hr-HR"/>
        </w:rPr>
        <w:t>Ur.broj</w:t>
      </w:r>
      <w:proofErr w:type="spellEnd"/>
      <w:r w:rsidRPr="007875A4">
        <w:rPr>
          <w:bCs/>
          <w:lang w:val="hr-HR" w:eastAsia="hr-HR"/>
        </w:rPr>
        <w:t>: 2186-3-2/1-25-01</w:t>
      </w:r>
    </w:p>
    <w:p w14:paraId="34E1E4D0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6754AF70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0465DB40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Temeljem članka 23. a Zakona o predškolskom odgoju i obrazovanju (Narodne</w:t>
      </w:r>
    </w:p>
    <w:p w14:paraId="5298C80B" w14:textId="2159BBE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novine broj 10/97, 107/</w:t>
      </w:r>
      <w:r w:rsidRPr="007875A4">
        <w:rPr>
          <w:bCs/>
          <w:lang w:val="hr-HR" w:eastAsia="hr-HR"/>
        </w:rPr>
        <w:t xml:space="preserve"> </w:t>
      </w:r>
      <w:r w:rsidRPr="007875A4">
        <w:rPr>
          <w:bCs/>
          <w:lang w:val="hr-HR" w:eastAsia="hr-HR"/>
        </w:rPr>
        <w:t>07 , 94/13, 98/19 i 57/22) te Pravilnika o sadržaju i trajanju</w:t>
      </w:r>
    </w:p>
    <w:p w14:paraId="4A3F24C3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programa predškole (Narodne novine broj 107/14), Dječji vrtić Cestica, Dravska 2a, Cestica objavljuje</w:t>
      </w:r>
    </w:p>
    <w:p w14:paraId="737233B7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 xml:space="preserve"> </w:t>
      </w:r>
    </w:p>
    <w:p w14:paraId="7F36DC60" w14:textId="77777777" w:rsidR="007875A4" w:rsidRPr="007875A4" w:rsidRDefault="007875A4" w:rsidP="00521B02">
      <w:pPr>
        <w:pStyle w:val="Bezproreda"/>
        <w:jc w:val="center"/>
        <w:rPr>
          <w:b/>
          <w:sz w:val="28"/>
          <w:szCs w:val="28"/>
          <w:lang w:val="hr-HR" w:eastAsia="hr-HR"/>
        </w:rPr>
      </w:pPr>
      <w:r w:rsidRPr="007875A4">
        <w:rPr>
          <w:b/>
          <w:sz w:val="28"/>
          <w:szCs w:val="28"/>
          <w:lang w:val="hr-HR" w:eastAsia="hr-HR"/>
        </w:rPr>
        <w:t>Javni poziv za upis djece u program predškole</w:t>
      </w:r>
    </w:p>
    <w:p w14:paraId="76B15A77" w14:textId="77777777" w:rsidR="007875A4" w:rsidRPr="007875A4" w:rsidRDefault="007875A4" w:rsidP="00521B02">
      <w:pPr>
        <w:pStyle w:val="Bezproreda"/>
        <w:jc w:val="center"/>
        <w:rPr>
          <w:b/>
          <w:sz w:val="28"/>
          <w:szCs w:val="28"/>
          <w:lang w:val="hr-HR" w:eastAsia="hr-HR"/>
        </w:rPr>
      </w:pPr>
      <w:r w:rsidRPr="007875A4">
        <w:rPr>
          <w:b/>
          <w:sz w:val="28"/>
          <w:szCs w:val="28"/>
          <w:lang w:val="hr-HR" w:eastAsia="hr-HR"/>
        </w:rPr>
        <w:t>za pedagošku godinu 2025./2026.</w:t>
      </w:r>
    </w:p>
    <w:p w14:paraId="0CE8705C" w14:textId="4EE170CF" w:rsidR="007875A4" w:rsidRPr="007875A4" w:rsidRDefault="007875A4" w:rsidP="00521B02">
      <w:pPr>
        <w:pStyle w:val="Bezproreda"/>
        <w:jc w:val="center"/>
        <w:rPr>
          <w:bCs/>
          <w:lang w:val="hr-HR" w:eastAsia="hr-HR"/>
        </w:rPr>
      </w:pPr>
    </w:p>
    <w:p w14:paraId="4C2B26E7" w14:textId="67E4A73A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Pozivaju se roditelji predškolske djece rođene od 1.4.2019. do 31.03.2020. godine koja nisu obuhvaćena redovitim programom predškolskog odgoja na upis djece u program predškole.</w:t>
      </w:r>
    </w:p>
    <w:p w14:paraId="2E804F93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0B798436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Program predškole obvezan je za svu djecu koja nisu obuhvaćena redovitim</w:t>
      </w:r>
    </w:p>
    <w:p w14:paraId="4FD1BBDF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programom predškolskog odgoja u godini prije polaska u osnovnu školu, a provoditi će se u Dječjem vrtiću Cestica, na adresi Dravska 2a, Cestica u proljetnom razdoblju 2026., godine.</w:t>
      </w:r>
    </w:p>
    <w:p w14:paraId="3C2132F4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60AC856B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Program predškole je besplatan. Obrazac Zahtjev za upis u program predškole možete preuzeti u prostorijama Dječjeg vrtića u Cestici.</w:t>
      </w:r>
    </w:p>
    <w:p w14:paraId="55873E59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406FCC6D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Popunjeni Zahtjevi za upis primat će se od 8.9.2025. do 26.09.2025. godine</w:t>
      </w:r>
    </w:p>
    <w:p w14:paraId="1C024140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svakog radnog dana u vremenu od 8:00 – 14:00 u Dječjem vrtiću Cestica.</w:t>
      </w:r>
    </w:p>
    <w:p w14:paraId="1D8DEAF3" w14:textId="3DA396FF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 xml:space="preserve">Prijave se dostavljaju poštom na adresu: Dravska 2a, 42208 Cestica, te e-mailom na adresu: </w:t>
      </w:r>
      <w:hyperlink r:id="rId7" w:history="1">
        <w:r w:rsidRPr="00BE170C">
          <w:rPr>
            <w:rStyle w:val="Hiperveza"/>
            <w:bCs/>
            <w:lang w:val="hr-HR" w:eastAsia="hr-HR"/>
          </w:rPr>
          <w:t>ravnateljica@vrtic-cestica.hr</w:t>
        </w:r>
      </w:hyperlink>
      <w:r>
        <w:rPr>
          <w:bCs/>
          <w:lang w:val="hr-HR" w:eastAsia="hr-HR"/>
        </w:rPr>
        <w:t xml:space="preserve"> </w:t>
      </w:r>
      <w:r w:rsidRPr="007875A4">
        <w:rPr>
          <w:bCs/>
          <w:lang w:val="hr-HR" w:eastAsia="hr-HR"/>
        </w:rPr>
        <w:t xml:space="preserve"> ili osobnim dolaskom.</w:t>
      </w:r>
    </w:p>
    <w:p w14:paraId="687B36AE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59ED9936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0B1B8AF5" w14:textId="0F352D7F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Sve obavijesti u svezi upisa mogu se dobiti na telefon: 0995830288</w:t>
      </w:r>
      <w:r>
        <w:rPr>
          <w:bCs/>
          <w:lang w:val="hr-HR" w:eastAsia="hr-HR"/>
        </w:rPr>
        <w:t xml:space="preserve"> ili na navedeni e-mail.</w:t>
      </w:r>
    </w:p>
    <w:p w14:paraId="3AAE806B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5381512D" w14:textId="77777777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</w:p>
    <w:p w14:paraId="2314100E" w14:textId="73F6BF9E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>U Cestici, 3.9.2025.</w:t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 xml:space="preserve">          </w:t>
      </w:r>
      <w:r w:rsidRPr="007875A4">
        <w:rPr>
          <w:bCs/>
          <w:lang w:val="hr-HR" w:eastAsia="hr-HR"/>
        </w:rPr>
        <w:t>Ravnateljica</w:t>
      </w:r>
    </w:p>
    <w:p w14:paraId="1061CA69" w14:textId="53B8A15B" w:rsidR="007875A4" w:rsidRPr="007875A4" w:rsidRDefault="007875A4" w:rsidP="00521B02">
      <w:pPr>
        <w:pStyle w:val="Bezproreda"/>
        <w:jc w:val="both"/>
        <w:rPr>
          <w:bCs/>
          <w:lang w:val="hr-HR" w:eastAsia="hr-HR"/>
        </w:rPr>
      </w:pP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</w:r>
      <w:r w:rsidRPr="007875A4">
        <w:rPr>
          <w:bCs/>
          <w:lang w:val="hr-HR" w:eastAsia="hr-HR"/>
        </w:rPr>
        <w:tab/>
        <w:t xml:space="preserve">          Tanja </w:t>
      </w:r>
      <w:proofErr w:type="spellStart"/>
      <w:r w:rsidRPr="007875A4">
        <w:rPr>
          <w:bCs/>
          <w:lang w:val="hr-HR" w:eastAsia="hr-HR"/>
        </w:rPr>
        <w:t>Vuzem</w:t>
      </w:r>
      <w:proofErr w:type="spellEnd"/>
    </w:p>
    <w:p w14:paraId="117DA960" w14:textId="77777777" w:rsidR="001645C7" w:rsidRDefault="001645C7" w:rsidP="001645C7">
      <w:pPr>
        <w:jc w:val="both"/>
        <w:rPr>
          <w:lang w:val="es-ES"/>
        </w:rPr>
      </w:pPr>
    </w:p>
    <w:p w14:paraId="1CD79594" w14:textId="77777777" w:rsidR="001645C7" w:rsidRDefault="001645C7" w:rsidP="001645C7">
      <w:pPr>
        <w:jc w:val="both"/>
        <w:rPr>
          <w:lang w:val="es-ES"/>
        </w:rPr>
      </w:pPr>
    </w:p>
    <w:p w14:paraId="1592101B" w14:textId="77777777" w:rsidR="001645C7" w:rsidRDefault="001645C7" w:rsidP="001645C7">
      <w:pPr>
        <w:jc w:val="both"/>
        <w:rPr>
          <w:lang w:val="es-ES"/>
        </w:rPr>
      </w:pPr>
    </w:p>
    <w:p w14:paraId="1F809E46" w14:textId="77777777" w:rsidR="001645C7" w:rsidRDefault="001645C7" w:rsidP="001645C7">
      <w:pPr>
        <w:tabs>
          <w:tab w:val="left" w:pos="4125"/>
        </w:tabs>
      </w:pPr>
    </w:p>
    <w:p w14:paraId="24449B54" w14:textId="77777777" w:rsidR="001645C7" w:rsidRPr="008350D3" w:rsidRDefault="001645C7" w:rsidP="001645C7">
      <w:pPr>
        <w:tabs>
          <w:tab w:val="left" w:pos="6345"/>
        </w:tabs>
        <w:rPr>
          <w:lang w:val="es-ES" w:eastAsia="ar-SA"/>
        </w:rPr>
      </w:pPr>
    </w:p>
    <w:p w14:paraId="5B8F7722" w14:textId="77777777" w:rsidR="00605AE1" w:rsidRDefault="00605AE1"/>
    <w:sectPr w:rsidR="00605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A3CD3"/>
    <w:multiLevelType w:val="multilevel"/>
    <w:tmpl w:val="645CB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923573"/>
    <w:multiLevelType w:val="hybridMultilevel"/>
    <w:tmpl w:val="46106816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F1EC0"/>
    <w:multiLevelType w:val="hybridMultilevel"/>
    <w:tmpl w:val="C5FE3A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1837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928878">
    <w:abstractNumId w:val="2"/>
  </w:num>
  <w:num w:numId="3" w16cid:durableId="1086417609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323"/>
    <w:rsid w:val="001645C7"/>
    <w:rsid w:val="002F681B"/>
    <w:rsid w:val="003A2F6F"/>
    <w:rsid w:val="00521B02"/>
    <w:rsid w:val="00605AE1"/>
    <w:rsid w:val="006155A7"/>
    <w:rsid w:val="006D462E"/>
    <w:rsid w:val="00783BA0"/>
    <w:rsid w:val="007875A4"/>
    <w:rsid w:val="008A236A"/>
    <w:rsid w:val="00A36BFE"/>
    <w:rsid w:val="00AB59DC"/>
    <w:rsid w:val="00B13824"/>
    <w:rsid w:val="00C7402C"/>
    <w:rsid w:val="00D93323"/>
    <w:rsid w:val="00E8379A"/>
    <w:rsid w:val="00F84AEE"/>
    <w:rsid w:val="00FD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AD6FA"/>
  <w15:chartTrackingRefBased/>
  <w15:docId w15:val="{BF13A483-7650-4DAC-B6DA-DD1258DA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C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D93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93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933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93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933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933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933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933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933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933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93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933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93323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93323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9332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9332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9332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9332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933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93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93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93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93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9332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9332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93323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933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93323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93323"/>
    <w:rPr>
      <w:b/>
      <w:bCs/>
      <w:smallCaps/>
      <w:color w:val="2F5496" w:themeColor="accent1" w:themeShade="BF"/>
      <w:spacing w:val="5"/>
    </w:rPr>
  </w:style>
  <w:style w:type="paragraph" w:styleId="Bezproreda">
    <w:name w:val="No Spacing"/>
    <w:qFormat/>
    <w:rsid w:val="001645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ar-SA"/>
      <w14:ligatures w14:val="none"/>
    </w:rPr>
  </w:style>
  <w:style w:type="paragraph" w:styleId="StandardWeb">
    <w:name w:val="Normal (Web)"/>
    <w:basedOn w:val="Normal"/>
    <w:uiPriority w:val="99"/>
    <w:unhideWhenUsed/>
    <w:rsid w:val="001645C7"/>
    <w:pPr>
      <w:spacing w:before="100" w:beforeAutospacing="1" w:after="100" w:afterAutospacing="1"/>
    </w:pPr>
  </w:style>
  <w:style w:type="character" w:styleId="Hiperveza">
    <w:name w:val="Hyperlink"/>
    <w:basedOn w:val="Zadanifontodlomka"/>
    <w:uiPriority w:val="99"/>
    <w:unhideWhenUsed/>
    <w:rsid w:val="007875A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875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avnateljica@vrtic-cestica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2483-D3FD-4B5B-92A1-84465776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 Cestica</dc:creator>
  <cp:keywords/>
  <dc:description/>
  <cp:lastModifiedBy>Općina Cestica</cp:lastModifiedBy>
  <cp:revision>3</cp:revision>
  <cp:lastPrinted>2025-09-03T07:49:00Z</cp:lastPrinted>
  <dcterms:created xsi:type="dcterms:W3CDTF">2025-09-03T07:49:00Z</dcterms:created>
  <dcterms:modified xsi:type="dcterms:W3CDTF">2025-09-03T07:50:00Z</dcterms:modified>
</cp:coreProperties>
</file>